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BF663" w14:textId="77777777" w:rsidR="004B2CB7" w:rsidRDefault="004B2CB7" w:rsidP="004B2CB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Regulamin: </w:t>
      </w:r>
    </w:p>
    <w:p w14:paraId="19681AB2" w14:textId="33D59177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polega na wykonaniu fotomontażu, który zawiera Twoje zdjęcie obok postaci Józefa Tischnera. </w:t>
      </w:r>
    </w:p>
    <w:p w14:paraId="49D4D343" w14:textId="4ACA24F0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Zdjęcia, które stanowią bazę dla fotomontażu, powinny być wykonane zgodnie z regulaminem konkursu i nie powinny naruszać praw autorskich innych osób. </w:t>
      </w:r>
    </w:p>
    <w:p w14:paraId="04B99ED0" w14:textId="47F7E0E8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Fotomontaż może być wykonany w dowolnej technice (np. edycja graficzna, koloryzacja, kompozycja zdjęć, itp.), ale nie może zawierać treści obraźliwych, wulgaryzmów, propagandy politycznej lub religijnej. </w:t>
      </w:r>
    </w:p>
    <w:p w14:paraId="600E537F" w14:textId="0B7BF655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Fotomontaż musi zawierać wymienione w regulaminie hasło konkursowe (np. "Tischner i Ja - fotomontaż"), które stanowią załącznik nr 1 do niniejszego regulaminu. </w:t>
      </w:r>
    </w:p>
    <w:p w14:paraId="20A62959" w14:textId="2DA5CA63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Pliki z fotomontażem muszą być zapisane w formacie JPEG lub PNG, o rozdzielczości minimalnej 1024 x 1024 pikseli, a wielkość pliku nie może przekraczać 10 MB. </w:t>
      </w:r>
    </w:p>
    <w:p w14:paraId="218CF8A0" w14:textId="4C51F196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Każdy uczestnik może przesłać maksymalnie 1 prace. </w:t>
      </w:r>
    </w:p>
    <w:p w14:paraId="382ADBEE" w14:textId="53680EC4" w:rsid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Wysłanie pracy oznacza zgodę na bezpłatne korzystanie z niej przez organizatora w celach promocyjnych, marketingowych i reklamowych, z zachowaniem autorskich praw osobistych uczestnika. </w:t>
      </w:r>
    </w:p>
    <w:p w14:paraId="5F441014" w14:textId="24C867DF" w:rsidR="004B2CB7" w:rsidRPr="004B2CB7" w:rsidRDefault="004B2CB7" w:rsidP="004B2CB7">
      <w:pPr>
        <w:pStyle w:val="Default"/>
        <w:numPr>
          <w:ilvl w:val="0"/>
          <w:numId w:val="2"/>
        </w:numPr>
        <w:spacing w:after="8"/>
        <w:jc w:val="both"/>
        <w:rPr>
          <w:sz w:val="22"/>
          <w:szCs w:val="22"/>
        </w:rPr>
      </w:pPr>
      <w:r w:rsidRPr="004B2CB7">
        <w:rPr>
          <w:sz w:val="22"/>
          <w:szCs w:val="22"/>
        </w:rPr>
        <w:t xml:space="preserve">Zgłoszenie powinno zawierać : • w tytule „Dołącz do Józefa Tischnera i twórz razem z nami!”, </w:t>
      </w:r>
    </w:p>
    <w:p w14:paraId="5129A834" w14:textId="77777777" w:rsidR="004B2CB7" w:rsidRDefault="004B2CB7" w:rsidP="004B2CB7">
      <w:pPr>
        <w:pStyle w:val="Default"/>
        <w:spacing w:after="3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imię i nazwisko ucznia, </w:t>
      </w:r>
    </w:p>
    <w:p w14:paraId="4626C408" w14:textId="5840BBEB" w:rsidR="004B2CB7" w:rsidRDefault="004B2CB7" w:rsidP="004B2CB7">
      <w:pPr>
        <w:pStyle w:val="Default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nazwę klasy i szkoły. </w:t>
      </w:r>
    </w:p>
    <w:p w14:paraId="75C7DEB1" w14:textId="6B1C5939" w:rsidR="004B2CB7" w:rsidRDefault="004B2CB7" w:rsidP="004B2CB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B2CB7">
        <w:rPr>
          <w:sz w:val="22"/>
          <w:szCs w:val="22"/>
        </w:rPr>
        <w:t xml:space="preserve">Prace należy przesłać na adres e-mail konkursowy slawomir.niewczas@rcku.pl w formie załącznika, w terminie do 17 kwietnia 2023 roku. </w:t>
      </w:r>
    </w:p>
    <w:p w14:paraId="0FB72251" w14:textId="2BD9C898" w:rsidR="004B2CB7" w:rsidRDefault="004B2CB7" w:rsidP="004B2CB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B2CB7">
        <w:rPr>
          <w:sz w:val="22"/>
          <w:szCs w:val="22"/>
        </w:rPr>
        <w:t xml:space="preserve">Organizator zastrzega sobie prawo do odwołania lub zmiany zasad konkursu w każdym momencie. </w:t>
      </w:r>
    </w:p>
    <w:p w14:paraId="7FAC3432" w14:textId="542621D5" w:rsidR="004B2CB7" w:rsidRDefault="004B2CB7" w:rsidP="004B2CB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B2CB7">
        <w:rPr>
          <w:sz w:val="22"/>
          <w:szCs w:val="22"/>
        </w:rPr>
        <w:t xml:space="preserve">Wyniki konkursu zostaną ogłoszone w ciągu 7 dni od zakończenia konkursu na stronie internetowej organizatora oraz w mediach społecznościowych. </w:t>
      </w:r>
    </w:p>
    <w:p w14:paraId="0C5B59E7" w14:textId="6DD7A823" w:rsidR="004B2CB7" w:rsidRDefault="004B2CB7" w:rsidP="004B2CB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4B2CB7">
        <w:rPr>
          <w:sz w:val="22"/>
          <w:szCs w:val="22"/>
        </w:rPr>
        <w:t xml:space="preserve">W przypadku wątpliwości lub pytań, można skontaktować się z organizatorem konkursu za pomocą adresu e-mail podanego na stronie konkursowej. </w:t>
      </w:r>
    </w:p>
    <w:p w14:paraId="055A4233" w14:textId="72AA5F30" w:rsidR="004B2CB7" w:rsidRDefault="004B2CB7" w:rsidP="004B2CB7">
      <w:pPr>
        <w:pStyle w:val="Default"/>
        <w:jc w:val="both"/>
        <w:rPr>
          <w:sz w:val="22"/>
          <w:szCs w:val="22"/>
        </w:rPr>
      </w:pPr>
    </w:p>
    <w:p w14:paraId="25D00889" w14:textId="77777777" w:rsidR="004775BF" w:rsidRDefault="004775BF" w:rsidP="004B2CB7">
      <w:pPr>
        <w:pStyle w:val="Default"/>
        <w:rPr>
          <w:sz w:val="22"/>
          <w:szCs w:val="22"/>
        </w:rPr>
      </w:pPr>
    </w:p>
    <w:p w14:paraId="5AE40D9B" w14:textId="77662CC2" w:rsidR="004B2CB7" w:rsidRDefault="004B2CB7" w:rsidP="004B2C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79EAE62C" w14:textId="77777777" w:rsidR="004B2CB7" w:rsidRDefault="004B2CB7" w:rsidP="004B2CB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hasła konkursowe: </w:t>
      </w:r>
    </w:p>
    <w:p w14:paraId="438D1148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1. Fotomontaż z Tischnerem </w:t>
      </w:r>
    </w:p>
    <w:p w14:paraId="15DCD532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2. Twoje zdjęcie z Tischnerem </w:t>
      </w:r>
    </w:p>
    <w:p w14:paraId="53EB9111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3. Tischner i ja - fotomontaż </w:t>
      </w:r>
    </w:p>
    <w:p w14:paraId="0F2911F8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4. Twoja twarz z Tischnerem </w:t>
      </w:r>
    </w:p>
    <w:p w14:paraId="35A313F0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5. Wspomnienie z Tischnerem w fotomontażu </w:t>
      </w:r>
    </w:p>
    <w:p w14:paraId="4C40A48B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6. Fotomontaż z Józefem Tischnerem - pokaż swoją kreatywność </w:t>
      </w:r>
    </w:p>
    <w:p w14:paraId="66F557D6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7. Tischner w fotomontażu - zaprojektuj swoje wspomnienia </w:t>
      </w:r>
    </w:p>
    <w:p w14:paraId="6D37A9CC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8. Fotomontaż z Tischnerem - pamiątka na lata </w:t>
      </w:r>
    </w:p>
    <w:p w14:paraId="0B79D705" w14:textId="77777777" w:rsidR="004B2CB7" w:rsidRDefault="004B2CB7" w:rsidP="004B2CB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9. Fotomontaż z Tischnerem - odwiedź wspomnienia </w:t>
      </w:r>
    </w:p>
    <w:p w14:paraId="5C3AA179" w14:textId="77777777" w:rsidR="004B2CB7" w:rsidRDefault="004B2CB7" w:rsidP="004B2C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Fotomontaż z Tischnerem - projektuj swoje historie </w:t>
      </w:r>
    </w:p>
    <w:p w14:paraId="505183CF" w14:textId="77777777" w:rsidR="004B2CB7" w:rsidRDefault="004B2CB7" w:rsidP="004B2CB7">
      <w:pPr>
        <w:pStyle w:val="Default"/>
        <w:rPr>
          <w:sz w:val="22"/>
          <w:szCs w:val="22"/>
        </w:rPr>
      </w:pPr>
    </w:p>
    <w:p w14:paraId="0D12AB47" w14:textId="623A88C5" w:rsidR="004B2CB7" w:rsidRPr="004B2CB7" w:rsidRDefault="004B2CB7" w:rsidP="004B2CB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Zaproponuj własne hasło</w:t>
      </w:r>
    </w:p>
    <w:p w14:paraId="5917F1AD" w14:textId="77777777" w:rsidR="004B2CB7" w:rsidRDefault="004B2CB7"/>
    <w:sectPr w:rsidR="004B2CB7" w:rsidSect="008C0D0C">
      <w:pgSz w:w="11906" w:h="17338"/>
      <w:pgMar w:top="1849" w:right="1133" w:bottom="1269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A9F9A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76777B"/>
    <w:multiLevelType w:val="hybridMultilevel"/>
    <w:tmpl w:val="318C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16B3F"/>
    <w:multiLevelType w:val="hybridMultilevel"/>
    <w:tmpl w:val="31B0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014407">
    <w:abstractNumId w:val="0"/>
  </w:num>
  <w:num w:numId="2" w16cid:durableId="443185782">
    <w:abstractNumId w:val="2"/>
  </w:num>
  <w:num w:numId="3" w16cid:durableId="111247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B7"/>
    <w:rsid w:val="004775BF"/>
    <w:rsid w:val="004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9C6"/>
  <w15:chartTrackingRefBased/>
  <w15:docId w15:val="{141D4485-098B-40B5-8A9A-284CDAB7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C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Morawski</dc:creator>
  <cp:keywords/>
  <dc:description/>
  <cp:lastModifiedBy>Krzysztof Morawski</cp:lastModifiedBy>
  <cp:revision>3</cp:revision>
  <dcterms:created xsi:type="dcterms:W3CDTF">2023-04-05T11:11:00Z</dcterms:created>
  <dcterms:modified xsi:type="dcterms:W3CDTF">2023-04-05T11:14:00Z</dcterms:modified>
</cp:coreProperties>
</file>